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Xe3102d1ee8ecc13a00544680ebad0f08d9920c4"/>
    <w:p>
      <w:pPr>
        <w:pStyle w:val="Heading1"/>
      </w:pPr>
      <w:r>
        <w:t xml:space="preserve">[YOUR PAGEANT NAME] Night-of Emergency Plan</w:t>
      </w:r>
    </w:p>
    <w:p>
      <w:pPr>
        <w:pStyle w:val="FirstParagraph"/>
      </w:pPr>
      <w:r>
        <w:rPr>
          <w:b/>
          <w:bCs/>
        </w:rPr>
        <w:t xml:space="preserve">Print this document. Laminate it. Keep a copy backstage, give one to your stage manager, and put a photo of it on your phone. Every volunteer should read it before pageant day.</w:t>
      </w:r>
    </w:p>
    <w:p>
      <w:pPr>
        <w:pStyle w:val="BodyText"/>
      </w:pPr>
      <w:r>
        <w:t xml:space="preserve">Last reviewed: [DATE]</w:t>
      </w:r>
      <w:r>
        <w:t xml:space="preserve"> </w:t>
      </w:r>
      <w:r>
        <w:t xml:space="preserve">Event: [YOUR PAGEANT NAME], [EVENT DATE], [VENUE]</w:t>
      </w:r>
    </w:p>
    <w:p>
      <w:r>
        <w:pict>
          <v:rect style="width:0;height:1.5pt" o:hralign="center" o:hrstd="t" o:hr="t"/>
        </w:pict>
      </w:r>
    </w:p>
    <w:bookmarkStart w:id="9" w:name="key-contacts"/>
    <w:p>
      <w:pPr>
        <w:pStyle w:val="Heading2"/>
      </w:pPr>
      <w:r>
        <w:t xml:space="preserve">Key Contacts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Role</w:t>
            </w:r>
          </w:p>
        </w:tc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Phone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Director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Stage Manager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Backstage Wrangler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First-Aid Lead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Venue Manager (on-site)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Venue Security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Nearest Hospital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  <w:tc>
          <w:tcPr/>
          <w:p>
            <w:pPr>
              <w:pStyle w:val="Compact"/>
            </w:pPr>
            <w:r>
              <w:t xml:space="preserve">[PHONE]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 Emergency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911</w:t>
            </w:r>
          </w:p>
        </w:tc>
      </w:tr>
    </w:tbl>
    <w:bookmarkEnd w:id="9"/>
    <w:bookmarkStart w:id="10" w:name="location-references"/>
    <w:p>
      <w:pPr>
        <w:pStyle w:val="Heading2"/>
      </w:pPr>
      <w:r>
        <w:t xml:space="preserve">Location References</w:t>
      </w:r>
    </w:p>
    <w:p>
      <w:pPr>
        <w:pStyle w:val="Compact"/>
        <w:numPr>
          <w:ilvl w:val="0"/>
          <w:numId w:val="1001"/>
        </w:numPr>
      </w:pPr>
      <w:r>
        <w:t xml:space="preserve">Venue evacuation muster point:</w:t>
      </w:r>
      <w:r>
        <w:t xml:space="preserve"> </w:t>
      </w:r>
      <w:r>
        <w:rPr>
          <w:b/>
          <w:bCs/>
        </w:rPr>
        <w:t xml:space="preserve">[SPECIFIC LOCATION]</w:t>
      </w:r>
    </w:p>
    <w:p>
      <w:pPr>
        <w:pStyle w:val="Compact"/>
        <w:numPr>
          <w:ilvl w:val="0"/>
          <w:numId w:val="1001"/>
        </w:numPr>
      </w:pPr>
      <w:r>
        <w:t xml:space="preserve">AED location:</w:t>
      </w:r>
      <w:r>
        <w:t xml:space="preserve"> </w:t>
      </w:r>
      <w:r>
        <w:rPr>
          <w:b/>
          <w:bCs/>
        </w:rPr>
        <w:t xml:space="preserve">[SPECIFIC LOCATION]</w:t>
      </w:r>
    </w:p>
    <w:p>
      <w:pPr>
        <w:pStyle w:val="Compact"/>
        <w:numPr>
          <w:ilvl w:val="0"/>
          <w:numId w:val="1001"/>
        </w:numPr>
      </w:pPr>
      <w:r>
        <w:t xml:space="preserve">First-aid kit location:</w:t>
      </w:r>
      <w:r>
        <w:t xml:space="preserve"> </w:t>
      </w:r>
      <w:r>
        <w:rPr>
          <w:b/>
          <w:bCs/>
        </w:rPr>
        <w:t xml:space="preserve">[SPECIFIC LOCATION]</w:t>
      </w:r>
    </w:p>
    <w:p>
      <w:pPr>
        <w:pStyle w:val="Compact"/>
        <w:numPr>
          <w:ilvl w:val="0"/>
          <w:numId w:val="1001"/>
        </w:numPr>
      </w:pPr>
      <w:r>
        <w:t xml:space="preserve">Backup audio (Bluetooth speaker):</w:t>
      </w:r>
      <w:r>
        <w:t xml:space="preserve"> </w:t>
      </w:r>
      <w:r>
        <w:rPr>
          <w:b/>
          <w:bCs/>
        </w:rPr>
        <w:t xml:space="preserve">[LOCATION]</w:t>
      </w:r>
    </w:p>
    <w:p>
      <w:pPr>
        <w:pStyle w:val="Compact"/>
        <w:numPr>
          <w:ilvl w:val="0"/>
          <w:numId w:val="1001"/>
        </w:numPr>
      </w:pPr>
      <w:r>
        <w:t xml:space="preserve">Flashlights:</w:t>
      </w:r>
      <w:r>
        <w:t xml:space="preserve"> </w:t>
      </w:r>
      <w:r>
        <w:rPr>
          <w:b/>
          <w:bCs/>
        </w:rPr>
        <w:t xml:space="preserve">[LOCATION]</w:t>
      </w:r>
    </w:p>
    <w:p>
      <w:r>
        <w:pict>
          <v:rect style="width:0;height:1.5pt" o:hralign="center" o:hrstd="t" o:hr="t"/>
        </w:pict>
      </w:r>
    </w:p>
    <w:bookmarkEnd w:id="10"/>
    <w:bookmarkStart w:id="11" w:name="fire-evacuation"/>
    <w:p>
      <w:pPr>
        <w:pStyle w:val="Heading2"/>
      </w:pPr>
      <w:r>
        <w:t xml:space="preserve">1. Fire / Evacuation</w:t>
      </w:r>
    </w:p>
    <w:p>
      <w:pPr>
        <w:pStyle w:val="Compact"/>
        <w:numPr>
          <w:ilvl w:val="0"/>
          <w:numId w:val="1002"/>
        </w:numPr>
      </w:pPr>
      <w:r>
        <w:t xml:space="preserve">If the alarm sounds, stage manager immediately announces a calm evacuation via microphone:</w:t>
      </w:r>
      <w:r>
        <w:t xml:space="preserve"> </w:t>
      </w:r>
      <w:r>
        <w:rPr>
          <w:i/>
          <w:iCs/>
        </w:rPr>
        <w:t xml:space="preserve">“Please proceed to the nearest exit. This is not a drill. Please stay with your family. Stay calm.”</w:t>
      </w:r>
    </w:p>
    <w:p>
      <w:pPr>
        <w:pStyle w:val="Compact"/>
        <w:numPr>
          <w:ilvl w:val="0"/>
          <w:numId w:val="1002"/>
        </w:numPr>
      </w:pPr>
      <w:r>
        <w:t xml:space="preserve">Volunteers direct audience to nearest exits.</w:t>
      </w:r>
    </w:p>
    <w:p>
      <w:pPr>
        <w:pStyle w:val="Compact"/>
        <w:numPr>
          <w:ilvl w:val="0"/>
          <w:numId w:val="1002"/>
        </w:numPr>
      </w:pPr>
      <w:r>
        <w:t xml:space="preserve">Contestants, parents, and staff meet at the muster point listed above.</w:t>
      </w:r>
    </w:p>
    <w:p>
      <w:pPr>
        <w:pStyle w:val="Compact"/>
        <w:numPr>
          <w:ilvl w:val="0"/>
          <w:numId w:val="1002"/>
        </w:numPr>
      </w:pPr>
      <w:r>
        <w:t xml:space="preserve">Take attendance at the muster point using the sign-in sheet.</w:t>
      </w:r>
    </w:p>
    <w:p>
      <w:pPr>
        <w:pStyle w:val="Compact"/>
        <w:numPr>
          <w:ilvl w:val="0"/>
          <w:numId w:val="1002"/>
        </w:numPr>
      </w:pPr>
      <w:r>
        <w:t xml:space="preserve">Do not re-enter the venue until cleared by fire personnel.</w:t>
      </w:r>
    </w:p>
    <w:p>
      <w:pPr>
        <w:pStyle w:val="Compact"/>
        <w:numPr>
          <w:ilvl w:val="0"/>
          <w:numId w:val="1002"/>
        </w:numPr>
      </w:pPr>
      <w:r>
        <w:t xml:space="preserve">If evacuation is brief, resume pageant only after venue and all contestants are cleared and calm.</w:t>
      </w:r>
    </w:p>
    <w:bookmarkEnd w:id="11"/>
    <w:bookmarkStart w:id="12" w:name="medical-emergency"/>
    <w:p>
      <w:pPr>
        <w:pStyle w:val="Heading2"/>
      </w:pPr>
      <w:r>
        <w:t xml:space="preserve">2. Medical Emergency</w:t>
      </w:r>
    </w:p>
    <w:p>
      <w:pPr>
        <w:pStyle w:val="Compact"/>
        <w:numPr>
          <w:ilvl w:val="0"/>
          <w:numId w:val="1003"/>
        </w:numPr>
      </w:pPr>
      <w:r>
        <w:t xml:space="preserve">If a contestant, parent, or audience member is injured or becomes ill, call 911 immediately — do not try to assess severity yourself.</w:t>
      </w:r>
    </w:p>
    <w:p>
      <w:pPr>
        <w:pStyle w:val="Compact"/>
        <w:numPr>
          <w:ilvl w:val="0"/>
          <w:numId w:val="1003"/>
        </w:numPr>
      </w:pPr>
      <w:r>
        <w:t xml:space="preserve">Designated first-aid lead responds and administers first aid.</w:t>
      </w:r>
    </w:p>
    <w:p>
      <w:pPr>
        <w:pStyle w:val="Compact"/>
        <w:numPr>
          <w:ilvl w:val="0"/>
          <w:numId w:val="1003"/>
        </w:numPr>
      </w:pPr>
      <w:r>
        <w:t xml:space="preserve">If it’s a contestant, stage manager pauses the show and the emcee announces a brief intermission.</w:t>
      </w:r>
    </w:p>
    <w:p>
      <w:pPr>
        <w:pStyle w:val="Compact"/>
        <w:numPr>
          <w:ilvl w:val="0"/>
          <w:numId w:val="1003"/>
        </w:numPr>
      </w:pPr>
      <w:r>
        <w:t xml:space="preserve">Do not move an injured person unless there’s an immediate safety risk (fire, etc.).</w:t>
      </w:r>
    </w:p>
    <w:p>
      <w:pPr>
        <w:pStyle w:val="Compact"/>
        <w:numPr>
          <w:ilvl w:val="0"/>
          <w:numId w:val="1003"/>
        </w:numPr>
      </w:pPr>
      <w:r>
        <w:t xml:space="preserve">Document the incident in writing within 24 hours.</w:t>
      </w:r>
    </w:p>
    <w:bookmarkEnd w:id="12"/>
    <w:bookmarkStart w:id="13" w:name="av-failure"/>
    <w:p>
      <w:pPr>
        <w:pStyle w:val="Heading2"/>
      </w:pPr>
      <w:r>
        <w:t xml:space="preserve">3. AV Failure</w:t>
      </w:r>
    </w:p>
    <w:p>
      <w:pPr>
        <w:pStyle w:val="Compact"/>
        <w:numPr>
          <w:ilvl w:val="0"/>
          <w:numId w:val="1004"/>
        </w:numPr>
      </w:pPr>
      <w:r>
        <w:t xml:space="preserve">If microphones cut out, emcee projects vocally and holds the audience until backup mic is in place.</w:t>
      </w:r>
    </w:p>
    <w:p>
      <w:pPr>
        <w:pStyle w:val="Compact"/>
        <w:numPr>
          <w:ilvl w:val="0"/>
          <w:numId w:val="1004"/>
        </w:numPr>
      </w:pPr>
      <w:r>
        <w:t xml:space="preserve">If all audio fails, stage manager announces a brief pause while AV is restored.</w:t>
      </w:r>
    </w:p>
    <w:p>
      <w:pPr>
        <w:pStyle w:val="Compact"/>
        <w:numPr>
          <w:ilvl w:val="0"/>
          <w:numId w:val="1004"/>
        </w:numPr>
      </w:pPr>
      <w:r>
        <w:t xml:space="preserve">If complete AV failure continues more than 10 minutes, pause the show and brief the audience.</w:t>
      </w:r>
    </w:p>
    <w:p>
      <w:pPr>
        <w:pStyle w:val="Compact"/>
        <w:numPr>
          <w:ilvl w:val="0"/>
          <w:numId w:val="1004"/>
        </w:numPr>
      </w:pPr>
      <w:r>
        <w:t xml:space="preserve">Have a</w:t>
      </w:r>
      <w:r>
        <w:t xml:space="preserve"> </w:t>
      </w:r>
      <w:r>
        <w:t xml:space="preserve">“manual script”</w:t>
      </w:r>
      <w:r>
        <w:t xml:space="preserve"> </w:t>
      </w:r>
      <w:r>
        <w:t xml:space="preserve">rehearsed: basic program announcements without AV.</w:t>
      </w:r>
    </w:p>
    <w:bookmarkEnd w:id="13"/>
    <w:bookmarkStart w:id="14" w:name="missing-contestant"/>
    <w:p>
      <w:pPr>
        <w:pStyle w:val="Heading2"/>
      </w:pPr>
      <w:r>
        <w:t xml:space="preserve">4. Missing Contestant</w:t>
      </w:r>
    </w:p>
    <w:p>
      <w:pPr>
        <w:pStyle w:val="Compact"/>
        <w:numPr>
          <w:ilvl w:val="0"/>
          <w:numId w:val="1005"/>
        </w:numPr>
      </w:pPr>
      <w:r>
        <w:t xml:space="preserve">Backstage wrangler silently alerts stage manager.</w:t>
      </w:r>
    </w:p>
    <w:p>
      <w:pPr>
        <w:pStyle w:val="Compact"/>
        <w:numPr>
          <w:ilvl w:val="0"/>
          <w:numId w:val="1005"/>
        </w:numPr>
      </w:pPr>
      <w:r>
        <w:t xml:space="preserve">Wrangler checks dressing room, bathroom, lobby — in that order.</w:t>
      </w:r>
    </w:p>
    <w:p>
      <w:pPr>
        <w:pStyle w:val="Compact"/>
        <w:numPr>
          <w:ilvl w:val="0"/>
          <w:numId w:val="1005"/>
        </w:numPr>
      </w:pPr>
      <w:r>
        <w:t xml:space="preserve">If contestant is not found within 90 seconds, parents are notified.</w:t>
      </w:r>
    </w:p>
    <w:p>
      <w:pPr>
        <w:pStyle w:val="Compact"/>
        <w:numPr>
          <w:ilvl w:val="0"/>
          <w:numId w:val="1005"/>
        </w:numPr>
      </w:pPr>
      <w:r>
        <w:t xml:space="preserve">If still not found within 5 minutes, venue security and staff are notified.</w:t>
      </w:r>
    </w:p>
    <w:p>
      <w:pPr>
        <w:pStyle w:val="Compact"/>
        <w:numPr>
          <w:ilvl w:val="0"/>
          <w:numId w:val="1005"/>
        </w:numPr>
      </w:pPr>
      <w:r>
        <w:t xml:space="preserve">Escalate to emergency services only if 10+ minutes with no contact.</w:t>
      </w:r>
    </w:p>
    <w:bookmarkEnd w:id="14"/>
    <w:bookmarkStart w:id="15" w:name="weather-delay-or-venue-closure"/>
    <w:p>
      <w:pPr>
        <w:pStyle w:val="Heading2"/>
      </w:pPr>
      <w:r>
        <w:t xml:space="preserve">5. Weather Delay or Venue Closure</w:t>
      </w:r>
    </w:p>
    <w:p>
      <w:pPr>
        <w:pStyle w:val="Compact"/>
        <w:numPr>
          <w:ilvl w:val="0"/>
          <w:numId w:val="1006"/>
        </w:numPr>
      </w:pPr>
      <w:r>
        <w:t xml:space="preserve">Decision to delay or cancel rests with the director alone, in consultation with venue manager.</w:t>
      </w:r>
    </w:p>
    <w:p>
      <w:pPr>
        <w:pStyle w:val="Compact"/>
        <w:numPr>
          <w:ilvl w:val="0"/>
          <w:numId w:val="1006"/>
        </w:numPr>
      </w:pPr>
      <w:r>
        <w:t xml:space="preserve">If decision is made more than 4 hours before pageant:</w:t>
      </w:r>
    </w:p>
    <w:p>
      <w:pPr>
        <w:pStyle w:val="Compact"/>
        <w:numPr>
          <w:ilvl w:val="1"/>
          <w:numId w:val="1007"/>
        </w:numPr>
      </w:pPr>
      <w:r>
        <w:t xml:space="preserve">Email all registered contestants</w:t>
      </w:r>
    </w:p>
    <w:p>
      <w:pPr>
        <w:pStyle w:val="Compact"/>
        <w:numPr>
          <w:ilvl w:val="1"/>
          <w:numId w:val="1007"/>
        </w:numPr>
      </w:pPr>
      <w:r>
        <w:t xml:space="preserve">Post on pageant social media</w:t>
      </w:r>
    </w:p>
    <w:p>
      <w:pPr>
        <w:pStyle w:val="Compact"/>
        <w:numPr>
          <w:ilvl w:val="1"/>
          <w:numId w:val="1007"/>
        </w:numPr>
      </w:pPr>
      <w:r>
        <w:t xml:space="preserve">Update the pageant website</w:t>
      </w:r>
    </w:p>
    <w:p>
      <w:pPr>
        <w:pStyle w:val="Compact"/>
        <w:numPr>
          <w:ilvl w:val="0"/>
          <w:numId w:val="1006"/>
        </w:numPr>
      </w:pPr>
      <w:r>
        <w:t xml:space="preserve">If decision is made the day of:</w:t>
      </w:r>
    </w:p>
    <w:p>
      <w:pPr>
        <w:pStyle w:val="Compact"/>
        <w:numPr>
          <w:ilvl w:val="1"/>
          <w:numId w:val="1008"/>
        </w:numPr>
      </w:pPr>
      <w:r>
        <w:t xml:space="preserve">Text all registered contestants using pre-built distribution list</w:t>
      </w:r>
    </w:p>
    <w:p>
      <w:pPr>
        <w:pStyle w:val="Compact"/>
        <w:numPr>
          <w:ilvl w:val="1"/>
          <w:numId w:val="1008"/>
        </w:numPr>
      </w:pPr>
      <w:r>
        <w:t xml:space="preserve">Call contestants who have not responded within 30 minutes</w:t>
      </w:r>
    </w:p>
    <w:p>
      <w:pPr>
        <w:pStyle w:val="Compact"/>
        <w:numPr>
          <w:ilvl w:val="0"/>
          <w:numId w:val="1006"/>
        </w:numPr>
      </w:pPr>
      <w:r>
        <w:t xml:space="preserve">Rescheduling policy:</w:t>
      </w:r>
      <w:r>
        <w:t xml:space="preserve"> </w:t>
      </w:r>
      <w:r>
        <w:rPr>
          <w:b/>
          <w:bCs/>
        </w:rPr>
        <w:t xml:space="preserve">[YOUR POLICY]</w:t>
      </w:r>
    </w:p>
    <w:bookmarkEnd w:id="15"/>
    <w:bookmarkStart w:id="16" w:name="hostile-audience-member"/>
    <w:p>
      <w:pPr>
        <w:pStyle w:val="Heading2"/>
      </w:pPr>
      <w:r>
        <w:t xml:space="preserve">6. Hostile Audience Member</w:t>
      </w:r>
    </w:p>
    <w:p>
      <w:pPr>
        <w:pStyle w:val="Compact"/>
        <w:numPr>
          <w:ilvl w:val="0"/>
          <w:numId w:val="1009"/>
        </w:numPr>
      </w:pPr>
      <w:r>
        <w:t xml:space="preserve">Stage manager discreetly alerts venue security.</w:t>
      </w:r>
    </w:p>
    <w:p>
      <w:pPr>
        <w:pStyle w:val="Compact"/>
        <w:numPr>
          <w:ilvl w:val="0"/>
          <w:numId w:val="1009"/>
        </w:numPr>
      </w:pPr>
      <w:r>
        <w:t xml:space="preserve">Security handles removal. Do not engage directly unless there is an immediate safety risk.</w:t>
      </w:r>
    </w:p>
    <w:p>
      <w:pPr>
        <w:pStyle w:val="Compact"/>
        <w:numPr>
          <w:ilvl w:val="0"/>
          <w:numId w:val="1009"/>
        </w:numPr>
      </w:pPr>
      <w:r>
        <w:t xml:space="preserve">Continue the show without comment from the stage.</w:t>
      </w:r>
    </w:p>
    <w:p>
      <w:pPr>
        <w:pStyle w:val="Compact"/>
        <w:numPr>
          <w:ilvl w:val="0"/>
          <w:numId w:val="1009"/>
        </w:numPr>
      </w:pPr>
      <w:r>
        <w:t xml:space="preserve">Document the incident in writing after the event, including witness names.</w:t>
      </w:r>
    </w:p>
    <w:p>
      <w:r>
        <w:pict>
          <v:rect style="width:0;height:1.5pt" o:hralign="center" o:hrstd="t" o:hr="t"/>
        </w:pict>
      </w:r>
    </w:p>
    <w:bookmarkEnd w:id="16"/>
    <w:bookmarkStart w:id="17" w:name="post-incident-documentation"/>
    <w:p>
      <w:pPr>
        <w:pStyle w:val="Heading2"/>
      </w:pPr>
      <w:r>
        <w:t xml:space="preserve">Post-Incident Documentation</w:t>
      </w:r>
    </w:p>
    <w:p>
      <w:pPr>
        <w:pStyle w:val="FirstParagraph"/>
      </w:pPr>
      <w:r>
        <w:t xml:space="preserve">Every incident above must be documented in writing within 24 hours and filed. Include:</w:t>
      </w:r>
    </w:p>
    <w:p>
      <w:pPr>
        <w:pStyle w:val="Compact"/>
        <w:numPr>
          <w:ilvl w:val="0"/>
          <w:numId w:val="1010"/>
        </w:numPr>
      </w:pPr>
      <w:r>
        <w:t xml:space="preserve">Date and time</w:t>
      </w:r>
    </w:p>
    <w:p>
      <w:pPr>
        <w:pStyle w:val="Compact"/>
        <w:numPr>
          <w:ilvl w:val="0"/>
          <w:numId w:val="1010"/>
        </w:numPr>
      </w:pPr>
      <w:r>
        <w:t xml:space="preserve">Who was involved (by role, not identifying minors publicly)</w:t>
      </w:r>
    </w:p>
    <w:p>
      <w:pPr>
        <w:pStyle w:val="Compact"/>
        <w:numPr>
          <w:ilvl w:val="0"/>
          <w:numId w:val="1010"/>
        </w:numPr>
      </w:pPr>
      <w:r>
        <w:t xml:space="preserve">What happened (factual, not speculative)</w:t>
      </w:r>
    </w:p>
    <w:p>
      <w:pPr>
        <w:pStyle w:val="Compact"/>
        <w:numPr>
          <w:ilvl w:val="0"/>
          <w:numId w:val="1010"/>
        </w:numPr>
      </w:pPr>
      <w:r>
        <w:t xml:space="preserve">Response taken</w:t>
      </w:r>
    </w:p>
    <w:p>
      <w:pPr>
        <w:pStyle w:val="Compact"/>
        <w:numPr>
          <w:ilvl w:val="0"/>
          <w:numId w:val="1010"/>
        </w:numPr>
      </w:pPr>
      <w:r>
        <w:t xml:space="preserve">Outcome</w:t>
      </w:r>
    </w:p>
    <w:p>
      <w:pPr>
        <w:pStyle w:val="Compact"/>
        <w:numPr>
          <w:ilvl w:val="0"/>
          <w:numId w:val="1010"/>
        </w:numPr>
      </w:pPr>
      <w:r>
        <w:t xml:space="preserve">Witnesses present</w:t>
      </w:r>
    </w:p>
    <w:p>
      <w:pPr>
        <w:pStyle w:val="FirstParagraph"/>
      </w:pPr>
      <w:r>
        <w:t xml:space="preserve">This plan should be reviewed and updated annually and before every event.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Customize contacts, locations, and venue-specific protocols. Consult venue management during your walkthrough.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2026-04-23T23:21:25Z</dcterms:created>
  <dcterms:modified xsi:type="dcterms:W3CDTF">2026-04-23T23:21:25Z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